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537B" w14:textId="16922D2D" w:rsidR="009438BA" w:rsidRPr="009438BA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48"/>
          <w:szCs w:val="48"/>
        </w:rPr>
      </w:pPr>
      <w:r w:rsidRPr="009438BA">
        <w:rPr>
          <w:rFonts w:ascii="MinionPro-Bold" w:hAnsi="MinionPro-Bold" w:cs="MinionPro-Bold"/>
          <w:b/>
          <w:bCs/>
          <w:color w:val="000000"/>
          <w:sz w:val="48"/>
          <w:szCs w:val="48"/>
        </w:rPr>
        <w:t xml:space="preserve">From Forest to Garden </w:t>
      </w:r>
      <w:r w:rsidR="00B76984">
        <w:rPr>
          <w:rFonts w:ascii="MinionPro-Bold" w:hAnsi="MinionPro-Bold" w:cs="MinionPro-Bold"/>
          <w:b/>
          <w:bCs/>
          <w:color w:val="000000"/>
          <w:sz w:val="48"/>
          <w:szCs w:val="48"/>
        </w:rPr>
        <w:t xml:space="preserve">– Call </w:t>
      </w:r>
      <w:r w:rsidR="00D947D4">
        <w:rPr>
          <w:rFonts w:ascii="MinionPro-Bold" w:hAnsi="MinionPro-Bold" w:cs="MinionPro-Bold"/>
          <w:b/>
          <w:bCs/>
          <w:color w:val="000000"/>
          <w:sz w:val="48"/>
          <w:szCs w:val="48"/>
        </w:rPr>
        <w:t>for Artists</w:t>
      </w:r>
      <w:r w:rsidR="00B76984">
        <w:rPr>
          <w:rFonts w:ascii="MinionPro-Bold" w:hAnsi="MinionPro-Bold" w:cs="MinionPro-Bold"/>
          <w:b/>
          <w:bCs/>
          <w:color w:val="000000"/>
          <w:sz w:val="48"/>
          <w:szCs w:val="48"/>
        </w:rPr>
        <w:t xml:space="preserve"> </w:t>
      </w:r>
    </w:p>
    <w:p w14:paraId="7E39B2A0" w14:textId="2B1BC252" w:rsidR="00E7246B" w:rsidRPr="00D947D4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i/>
          <w:color w:val="000000"/>
          <w:sz w:val="32"/>
          <w:szCs w:val="32"/>
        </w:rPr>
      </w:pPr>
      <w:r w:rsidRPr="009438BA">
        <w:rPr>
          <w:rFonts w:ascii="MinionPro-Bold" w:hAnsi="MinionPro-Bold" w:cs="MinionPro-Bold"/>
          <w:b/>
          <w:bCs/>
          <w:i/>
          <w:color w:val="000000"/>
          <w:sz w:val="32"/>
          <w:szCs w:val="32"/>
        </w:rPr>
        <w:t>Oregon Botanical Artists Spring 2019</w:t>
      </w:r>
      <w:r>
        <w:rPr>
          <w:rFonts w:ascii="MinionPro-Bold" w:hAnsi="MinionPro-Bold" w:cs="MinionPro-Bold"/>
          <w:b/>
          <w:bCs/>
          <w:i/>
          <w:color w:val="000000"/>
          <w:sz w:val="32"/>
          <w:szCs w:val="32"/>
        </w:rPr>
        <w:t xml:space="preserve"> show</w:t>
      </w:r>
      <w:r w:rsidR="00D947D4">
        <w:rPr>
          <w:rFonts w:ascii="MinionPro-Bold" w:hAnsi="MinionPro-Bold" w:cs="MinionPro-Bold"/>
          <w:b/>
          <w:bCs/>
          <w:i/>
          <w:color w:val="000000"/>
          <w:sz w:val="32"/>
          <w:szCs w:val="32"/>
        </w:rPr>
        <w:t xml:space="preserve">, </w:t>
      </w:r>
      <w:r w:rsidR="00E7246B" w:rsidRPr="00621345">
        <w:rPr>
          <w:rFonts w:ascii="MinionPro-Bold" w:hAnsi="MinionPro-Bold" w:cs="MinionPro-Bold"/>
          <w:b/>
          <w:bCs/>
          <w:i/>
          <w:color w:val="000000"/>
          <w:sz w:val="24"/>
          <w:szCs w:val="24"/>
        </w:rPr>
        <w:t>Cannon Beach Arts Association</w:t>
      </w:r>
      <w:r w:rsidR="00D947D4">
        <w:rPr>
          <w:rFonts w:ascii="MinionPro-Bold" w:hAnsi="MinionPro-Bold" w:cs="MinionPro-Bold"/>
          <w:b/>
          <w:bCs/>
          <w:i/>
          <w:color w:val="000000"/>
          <w:sz w:val="24"/>
          <w:szCs w:val="24"/>
        </w:rPr>
        <w:t xml:space="preserve"> </w:t>
      </w:r>
    </w:p>
    <w:p w14:paraId="06868D67" w14:textId="77777777" w:rsidR="009438BA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40"/>
          <w:szCs w:val="40"/>
        </w:rPr>
      </w:pPr>
    </w:p>
    <w:p w14:paraId="72EB63D5" w14:textId="77777777" w:rsidR="009438BA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</w:pPr>
      <w:r w:rsidRPr="009438BA">
        <w:rPr>
          <w:rFonts w:ascii="MinionPro-Bold" w:hAnsi="MinionPro-Bold" w:cs="MinionPro-Bold"/>
          <w:b/>
          <w:bCs/>
          <w:color w:val="DA0000"/>
          <w:sz w:val="28"/>
          <w:szCs w:val="28"/>
        </w:rPr>
        <w:t>What:</w:t>
      </w:r>
      <w:r>
        <w:rPr>
          <w:rFonts w:ascii="MinionPro-Bold" w:hAnsi="MinionPro-Bold" w:cs="MinionPro-Bold"/>
          <w:b/>
          <w:bCs/>
          <w:color w:val="DA0000"/>
          <w:sz w:val="40"/>
          <w:szCs w:val="40"/>
        </w:rPr>
        <w:t xml:space="preserve"> </w:t>
      </w:r>
      <w:r w:rsidRPr="009438BA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>OBA non-juried show of botanical work</w:t>
      </w:r>
    </w:p>
    <w:p w14:paraId="057A9D17" w14:textId="7533F077" w:rsidR="00E7246B" w:rsidRDefault="00E7246B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40"/>
          <w:szCs w:val="40"/>
        </w:rPr>
      </w:pPr>
      <w:r w:rsidRPr="00E7246B">
        <w:rPr>
          <w:rFonts w:ascii="MinionPro-Bold" w:hAnsi="MinionPro-Bold" w:cs="MinionPro-Bold"/>
          <w:b/>
          <w:bCs/>
          <w:color w:val="FF0000"/>
          <w:sz w:val="28"/>
          <w:szCs w:val="28"/>
        </w:rPr>
        <w:t>Purpose:</w:t>
      </w:r>
      <w:r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 The focus of this show will be plants both native and non-native that can be found in </w:t>
      </w:r>
      <w:r w:rsidR="00621345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the </w:t>
      </w:r>
      <w:r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Pacific Northwest forests and gardens. Pollinators may be included but should not be the primary subject. </w:t>
      </w:r>
    </w:p>
    <w:p w14:paraId="4BE92491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8"/>
          <w:szCs w:val="28"/>
        </w:rPr>
      </w:pPr>
    </w:p>
    <w:p w14:paraId="4A2CA4C5" w14:textId="6CCAB0D5" w:rsidR="009438BA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8"/>
          <w:szCs w:val="28"/>
        </w:rPr>
      </w:pPr>
      <w:r w:rsidRPr="009438BA">
        <w:rPr>
          <w:rFonts w:ascii="MinionPro-Bold" w:hAnsi="MinionPro-Bold" w:cs="MinionPro-Bold"/>
          <w:b/>
          <w:bCs/>
          <w:color w:val="DA0000"/>
          <w:sz w:val="28"/>
          <w:szCs w:val="28"/>
        </w:rPr>
        <w:t xml:space="preserve">When: </w:t>
      </w:r>
      <w:r w:rsidR="006C2994">
        <w:rPr>
          <w:rFonts w:ascii="MinionPro-Bold" w:hAnsi="MinionPro-Bold" w:cs="MinionPro-Bold"/>
          <w:b/>
          <w:bCs/>
          <w:sz w:val="28"/>
          <w:szCs w:val="28"/>
        </w:rPr>
        <w:t>March 27- May 8</w:t>
      </w:r>
      <w:r w:rsidR="00D947D4">
        <w:rPr>
          <w:rFonts w:ascii="MinionPro-Bold" w:hAnsi="MinionPro-Bold" w:cs="MinionPro-Bold"/>
          <w:b/>
          <w:bCs/>
          <w:sz w:val="28"/>
          <w:szCs w:val="28"/>
        </w:rPr>
        <w:t xml:space="preserve">, 2019 </w:t>
      </w:r>
    </w:p>
    <w:p w14:paraId="5009A1FB" w14:textId="649D07C1" w:rsidR="009438BA" w:rsidRPr="009438BA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DA0000"/>
          <w:sz w:val="28"/>
          <w:szCs w:val="28"/>
        </w:rPr>
        <w:t xml:space="preserve">Where: </w:t>
      </w:r>
      <w:r w:rsidRPr="009438BA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Cannon Beach Arts Association, </w:t>
      </w:r>
      <w:r w:rsidR="00D435BC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1064 S. Hemlock, </w:t>
      </w:r>
      <w:r w:rsidRPr="009438BA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Cannon Beach, OR  </w:t>
      </w:r>
    </w:p>
    <w:p w14:paraId="1C97FC0B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4"/>
          <w:szCs w:val="24"/>
        </w:rPr>
      </w:pPr>
    </w:p>
    <w:p w14:paraId="0DACEE04" w14:textId="36491893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DA0000"/>
          <w:sz w:val="24"/>
          <w:szCs w:val="24"/>
        </w:rPr>
        <w:t>No entry fee</w:t>
      </w:r>
      <w:r w:rsidR="00D947D4">
        <w:rPr>
          <w:rFonts w:ascii="MinionPro-Bold" w:hAnsi="MinionPro-Bold" w:cs="MinionPro-Bold"/>
          <w:b/>
          <w:bCs/>
          <w:color w:val="DA0000"/>
          <w:sz w:val="24"/>
          <w:szCs w:val="24"/>
        </w:rPr>
        <w:t xml:space="preserve">, </w:t>
      </w:r>
      <w:r w:rsidR="00D947D4" w:rsidRPr="00D947D4">
        <w:rPr>
          <w:rFonts w:ascii="MinionPro-Bold" w:hAnsi="MinionPro-Bold" w:cs="MinionPro-Bold"/>
          <w:bCs/>
          <w:sz w:val="24"/>
          <w:szCs w:val="24"/>
        </w:rPr>
        <w:t>we encourage everyone submitting to become a member of CBAA for $ 35</w:t>
      </w:r>
      <w:r w:rsidR="00D947D4">
        <w:rPr>
          <w:rFonts w:ascii="MinionPro-Bold" w:hAnsi="MinionPro-Bold" w:cs="MinionPro-Bold"/>
          <w:bCs/>
          <w:sz w:val="24"/>
          <w:szCs w:val="24"/>
        </w:rPr>
        <w:t xml:space="preserve">, </w:t>
      </w:r>
      <w:hyperlink r:id="rId6" w:history="1">
        <w:r w:rsidR="00D947D4" w:rsidRPr="00221FFC">
          <w:rPr>
            <w:rStyle w:val="Hyperlink"/>
            <w:rFonts w:ascii="MinionPro-Bold" w:hAnsi="MinionPro-Bold" w:cs="MinionPro-Bold"/>
            <w:bCs/>
            <w:sz w:val="24"/>
            <w:szCs w:val="24"/>
          </w:rPr>
          <w:t>www.cannonbeacharts.org</w:t>
        </w:r>
      </w:hyperlink>
      <w:r w:rsidR="00D947D4">
        <w:rPr>
          <w:rFonts w:ascii="MinionPro-Bold" w:hAnsi="MinionPro-Bold" w:cs="MinionPro-Bold"/>
          <w:bCs/>
          <w:sz w:val="24"/>
          <w:szCs w:val="24"/>
        </w:rPr>
        <w:t xml:space="preserve"> </w:t>
      </w:r>
    </w:p>
    <w:p w14:paraId="3E33D5E3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4"/>
          <w:szCs w:val="24"/>
        </w:rPr>
      </w:pPr>
    </w:p>
    <w:p w14:paraId="65A13569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DA0000"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DA0000"/>
          <w:sz w:val="24"/>
          <w:szCs w:val="24"/>
        </w:rPr>
        <w:t xml:space="preserve">Eligibility: </w:t>
      </w:r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Current OBA members</w:t>
      </w:r>
    </w:p>
    <w:p w14:paraId="748AF613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120F3D8D" w14:textId="2850002D" w:rsidR="009438BA" w:rsidRPr="006C2994" w:rsidRDefault="00E7246B" w:rsidP="006C2994">
      <w:p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6C2994">
        <w:rPr>
          <w:rFonts w:ascii="MinionPro-Bold" w:hAnsi="MinionPro-Bold" w:cs="MinionPro-Bold"/>
          <w:b/>
          <w:bCs/>
          <w:color w:val="FF0000"/>
          <w:sz w:val="24"/>
          <w:szCs w:val="24"/>
        </w:rPr>
        <w:t xml:space="preserve">Subject and </w:t>
      </w:r>
      <w:r w:rsidR="009438BA" w:rsidRPr="006C2994">
        <w:rPr>
          <w:rFonts w:ascii="MinionPro-Bold" w:hAnsi="MinionPro-Bold" w:cs="MinionPro-Bold"/>
          <w:b/>
          <w:bCs/>
          <w:color w:val="FF0000"/>
          <w:sz w:val="24"/>
          <w:szCs w:val="24"/>
        </w:rPr>
        <w:t>Media:</w:t>
      </w:r>
      <w:r w:rsidR="009438BA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 </w:t>
      </w:r>
      <w:r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Original </w:t>
      </w:r>
      <w:r w:rsidR="00D947D4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botanical </w:t>
      </w:r>
      <w:r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artwork, </w:t>
      </w:r>
      <w:r w:rsidR="00D947D4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  <w:u w:val="single"/>
        </w:rPr>
        <w:t xml:space="preserve">Up to </w:t>
      </w:r>
      <w:r w:rsidR="006C2994" w:rsidRPr="006C2994">
        <w:rPr>
          <w:rFonts w:ascii="MinionPro-Bold" w:hAnsi="MinionPro-Bold" w:cs="MinionPro-Bold"/>
          <w:b/>
          <w:bCs/>
          <w:color w:val="000000" w:themeColor="text1"/>
          <w:sz w:val="28"/>
          <w:szCs w:val="28"/>
          <w:u w:val="single"/>
        </w:rPr>
        <w:t>5</w:t>
      </w:r>
      <w:r w:rsidR="00D947D4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  <w:u w:val="single"/>
        </w:rPr>
        <w:t xml:space="preserve"> pieces of art,</w:t>
      </w:r>
      <w:r w:rsidR="00D947D4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 </w:t>
      </w:r>
      <w:r w:rsidR="009438BA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2D media accepted except photography or digital art</w:t>
      </w:r>
      <w:r w:rsid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. </w:t>
      </w:r>
      <w:r w:rsidR="009438BA"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 </w:t>
      </w:r>
      <w:r w:rsidR="006C2994" w:rsidRPr="006C2994">
        <w:rPr>
          <w:sz w:val="24"/>
          <w:szCs w:val="24"/>
        </w:rPr>
        <w:t xml:space="preserve">Multiple submissions of art may be reduced to make sure we include at least one piece of art from each artist submitting work for the show. </w:t>
      </w:r>
    </w:p>
    <w:p w14:paraId="6DB90D6E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6F45328A" w14:textId="554ED22F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FF0000"/>
          <w:sz w:val="24"/>
          <w:szCs w:val="24"/>
        </w:rPr>
        <w:t xml:space="preserve">Commission: </w:t>
      </w:r>
      <w:r w:rsidRPr="00621345">
        <w:rPr>
          <w:rFonts w:ascii="MinionPro-Bold" w:hAnsi="MinionPro-Bold" w:cs="MinionPro-Bold"/>
          <w:b/>
          <w:bCs/>
          <w:sz w:val="24"/>
          <w:szCs w:val="24"/>
        </w:rPr>
        <w:t xml:space="preserve">Gallery’s commission is 50/50. </w:t>
      </w:r>
      <w:r w:rsidR="00D947D4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621345">
        <w:rPr>
          <w:rFonts w:ascii="MinionPro-Bold" w:hAnsi="MinionPro-Bold" w:cs="MinionPro-Bold"/>
          <w:b/>
          <w:bCs/>
          <w:sz w:val="24"/>
          <w:szCs w:val="24"/>
        </w:rPr>
        <w:t xml:space="preserve">For </w:t>
      </w:r>
      <w:r w:rsidR="006C2994">
        <w:rPr>
          <w:rFonts w:ascii="MinionPro-Bold" w:hAnsi="MinionPro-Bold" w:cs="MinionPro-Bold"/>
          <w:b/>
          <w:bCs/>
          <w:sz w:val="24"/>
          <w:szCs w:val="24"/>
        </w:rPr>
        <w:t xml:space="preserve">CBAA </w:t>
      </w:r>
      <w:r w:rsidRPr="00621345">
        <w:rPr>
          <w:rFonts w:ascii="MinionPro-Bold" w:hAnsi="MinionPro-Bold" w:cs="MinionPro-Bold"/>
          <w:b/>
          <w:bCs/>
          <w:sz w:val="24"/>
          <w:szCs w:val="24"/>
        </w:rPr>
        <w:t xml:space="preserve">members it is 60/40. </w:t>
      </w:r>
    </w:p>
    <w:p w14:paraId="4CB0C275" w14:textId="77777777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6A41FE31" w14:textId="1688D3B0" w:rsidR="009438BA" w:rsidRPr="00621345" w:rsidRDefault="009438BA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Facilitator: Dorota Haber-Lehigh, </w:t>
      </w:r>
      <w:r w:rsidRPr="00621345"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email: </w:t>
      </w:r>
      <w:hyperlink r:id="rId7" w:history="1">
        <w:r w:rsidRPr="00621345">
          <w:rPr>
            <w:rStyle w:val="Hyperlink"/>
            <w:rFonts w:ascii="MinionPro-Bold" w:hAnsi="MinionPro-Bold" w:cs="MinionPro-Bold"/>
            <w:bCs/>
            <w:sz w:val="24"/>
            <w:szCs w:val="24"/>
          </w:rPr>
          <w:t>dorota@iinet.com</w:t>
        </w:r>
      </w:hyperlink>
      <w:r w:rsidRPr="00621345">
        <w:rPr>
          <w:rFonts w:ascii="MinionPro-Bold" w:hAnsi="MinionPro-Bold" w:cs="MinionPro-Bold"/>
          <w:bCs/>
          <w:color w:val="000000" w:themeColor="text1"/>
          <w:sz w:val="24"/>
          <w:szCs w:val="24"/>
        </w:rPr>
        <w:t>, phone: 503-739-2755</w:t>
      </w:r>
    </w:p>
    <w:p w14:paraId="00C193F8" w14:textId="77777777" w:rsidR="00E7246B" w:rsidRPr="00621345" w:rsidRDefault="00E7246B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1D562F5E" w14:textId="2B2B5F68" w:rsidR="00E7246B" w:rsidRPr="006C2994" w:rsidRDefault="00E7246B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0000" w:themeColor="text1"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Curator: Cara </w:t>
      </w:r>
      <w:proofErr w:type="spellStart"/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Mico</w:t>
      </w:r>
      <w:proofErr w:type="spellEnd"/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, director of CBAA</w:t>
      </w:r>
      <w:r w:rsid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, </w:t>
      </w:r>
      <w:hyperlink r:id="rId8" w:history="1">
        <w:r w:rsidR="006C2994" w:rsidRPr="006C2994">
          <w:rPr>
            <w:rStyle w:val="Hyperlink"/>
            <w:rFonts w:ascii="MinionPro-Bold" w:hAnsi="MinionPro-Bold" w:cs="MinionPro-Bold"/>
            <w:bCs/>
            <w:sz w:val="24"/>
            <w:szCs w:val="24"/>
          </w:rPr>
          <w:t>director@cannonbeacharts.org</w:t>
        </w:r>
      </w:hyperlink>
      <w:r w:rsidR="006C2994" w:rsidRPr="006C2994">
        <w:rPr>
          <w:rFonts w:ascii="MinionPro-Bold" w:hAnsi="MinionPro-Bold" w:cs="MinionPro-Bold"/>
          <w:bCs/>
          <w:color w:val="000000" w:themeColor="text1"/>
          <w:sz w:val="24"/>
          <w:szCs w:val="24"/>
        </w:rPr>
        <w:t>, 503-</w:t>
      </w:r>
      <w:r w:rsidR="006C2994">
        <w:rPr>
          <w:rFonts w:ascii="MinionPro-Bold" w:hAnsi="MinionPro-Bold" w:cs="MinionPro-Bold"/>
          <w:bCs/>
          <w:color w:val="000000" w:themeColor="text1"/>
          <w:sz w:val="24"/>
          <w:szCs w:val="24"/>
        </w:rPr>
        <w:t>436-0744</w:t>
      </w:r>
    </w:p>
    <w:p w14:paraId="0E63EB51" w14:textId="77777777" w:rsidR="00E7246B" w:rsidRDefault="00E7246B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</w:pPr>
    </w:p>
    <w:p w14:paraId="200370B0" w14:textId="063808FB" w:rsidR="002A6815" w:rsidRDefault="00B76984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  <w:r w:rsidRPr="0062134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Dates for submission: </w:t>
      </w:r>
    </w:p>
    <w:p w14:paraId="2EBD3643" w14:textId="77777777" w:rsidR="006C2994" w:rsidRDefault="006C2994" w:rsidP="009438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59AD3B7B" w14:textId="77777777" w:rsidR="006C2994" w:rsidRDefault="006C299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January 1</w:t>
      </w:r>
      <w:r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 – submit letter of participation to Cara </w:t>
      </w:r>
      <w:proofErr w:type="spellStart"/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Mico</w:t>
      </w:r>
      <w:proofErr w:type="spellEnd"/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, </w:t>
      </w:r>
    </w:p>
    <w:p w14:paraId="1A84D98C" w14:textId="3DAAB9F8" w:rsidR="006C2994" w:rsidRDefault="006C299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P.O. Box 684, Cannon Beach, OR 97110</w:t>
      </w:r>
    </w:p>
    <w:p w14:paraId="469B95A9" w14:textId="77777777" w:rsidR="006C2994" w:rsidRDefault="006C299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0E03A01F" w14:textId="15E801CF" w:rsidR="00621345" w:rsidRDefault="006C299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i/>
          <w:color w:val="000000" w:themeColor="text1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February 25</w:t>
      </w:r>
      <w:r w:rsidRP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- submit your photo images electronically to Cara </w:t>
      </w:r>
      <w:proofErr w:type="spellStart"/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Mico</w:t>
      </w:r>
      <w:proofErr w:type="spellEnd"/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 and Dorota Haber Lehigh- (see emails abo</w:t>
      </w:r>
      <w:r w:rsidR="001817B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v</w:t>
      </w: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e) </w:t>
      </w:r>
      <w:r w:rsidRPr="006C2994">
        <w:rPr>
          <w:rFonts w:ascii="MinionPro-Bold" w:hAnsi="MinionPro-Bold" w:cs="MinionPro-Bold"/>
          <w:b/>
          <w:bCs/>
          <w:i/>
          <w:color w:val="000000" w:themeColor="text1"/>
          <w:sz w:val="24"/>
          <w:szCs w:val="24"/>
        </w:rPr>
        <w:t xml:space="preserve">indicating </w:t>
      </w:r>
      <w:r>
        <w:rPr>
          <w:rFonts w:ascii="MinionPro-Bold" w:hAnsi="MinionPro-Bold" w:cs="MinionPro-Bold"/>
          <w:b/>
          <w:bCs/>
          <w:i/>
          <w:color w:val="000000" w:themeColor="text1"/>
          <w:sz w:val="24"/>
          <w:szCs w:val="24"/>
        </w:rPr>
        <w:t>sizes (these do not have to be professional scans)</w:t>
      </w:r>
    </w:p>
    <w:p w14:paraId="4724671A" w14:textId="77777777" w:rsidR="006C2994" w:rsidRDefault="006C299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</w:p>
    <w:p w14:paraId="3C228EFE" w14:textId="34ED609D" w:rsidR="00621345" w:rsidRPr="00621345" w:rsidRDefault="00D947D4" w:rsidP="0062134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Early March</w:t>
      </w:r>
      <w:r w:rsidR="001817B5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6C2994"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 xml:space="preserve">Deliver Artwork with consignment forms,  </w:t>
      </w:r>
      <w:r>
        <w:rPr>
          <w:rFonts w:ascii="MinionPro-Bold" w:hAnsi="MinionPro-Bold" w:cs="MinionPro-Bold"/>
          <w:bCs/>
          <w:color w:val="000000" w:themeColor="text1"/>
          <w:sz w:val="24"/>
          <w:szCs w:val="24"/>
        </w:rPr>
        <w:t>Location and time of c</w:t>
      </w:r>
      <w:r w:rsidR="00D435BC" w:rsidRP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ollection of artwork </w:t>
      </w:r>
      <w:r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in Portland </w:t>
      </w:r>
      <w:r w:rsidR="00D435BC" w:rsidRP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>to be determined</w:t>
      </w:r>
      <w:r w:rsid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>, we will most likely have Portland pick up option</w:t>
      </w:r>
      <w:r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 (possibly OBA 1</w:t>
      </w:r>
      <w:r w:rsidRPr="00D947D4">
        <w:rPr>
          <w:rFonts w:ascii="MinionPro-Bold" w:hAnsi="MinionPro-Bold" w:cs="MinionPro-Bold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 Wednesday meeting)</w:t>
      </w:r>
      <w:r w:rsid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, </w:t>
      </w:r>
      <w:r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another option is </w:t>
      </w:r>
      <w:r w:rsid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delivery to </w:t>
      </w:r>
      <w:proofErr w:type="spellStart"/>
      <w:r w:rsid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>Dorota’s</w:t>
      </w:r>
      <w:proofErr w:type="spellEnd"/>
      <w:r w:rsid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 xml:space="preserve"> house in Seaside or delivery to the gallery the day of hanging. </w:t>
      </w:r>
    </w:p>
    <w:p w14:paraId="62FA80EE" w14:textId="1D69E075" w:rsidR="00D947D4" w:rsidRDefault="006C2994" w:rsidP="00621345">
      <w:pPr>
        <w:pStyle w:val="NormalWeb"/>
        <w:rPr>
          <w:color w:val="0019E5"/>
          <w:sz w:val="24"/>
          <w:szCs w:val="24"/>
        </w:rPr>
      </w:pPr>
      <w:r>
        <w:rPr>
          <w:rFonts w:ascii="MinionPro-Bold" w:hAnsi="MinionPro-Bold" w:cs="MinionPro-Bold"/>
          <w:b/>
          <w:bCs/>
          <w:color w:val="000000" w:themeColor="text1"/>
          <w:sz w:val="24"/>
          <w:szCs w:val="24"/>
        </w:rPr>
        <w:t>Recommended framing:</w:t>
      </w:r>
      <w:r w:rsidR="00E7246B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 </w:t>
      </w:r>
      <w:r w:rsidR="00D435BC" w:rsidRPr="00D435BC">
        <w:rPr>
          <w:rFonts w:ascii="MinionPro-Bold" w:hAnsi="MinionPro-Bold" w:cs="MinionPro-Bold"/>
          <w:bCs/>
          <w:color w:val="000000" w:themeColor="text1"/>
          <w:sz w:val="24"/>
          <w:szCs w:val="24"/>
        </w:rPr>
        <w:t>Neutral or white colored mats and</w:t>
      </w:r>
      <w:r w:rsidR="00D435BC">
        <w:rPr>
          <w:rFonts w:ascii="MinionPro-Bold" w:hAnsi="MinionPro-Bold" w:cs="MinionPro-Bol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F1456">
        <w:rPr>
          <w:sz w:val="24"/>
          <w:szCs w:val="24"/>
        </w:rPr>
        <w:t>Blick</w:t>
      </w:r>
      <w:proofErr w:type="spellEnd"/>
      <w:r w:rsidR="00CF1456">
        <w:rPr>
          <w:sz w:val="24"/>
          <w:szCs w:val="24"/>
        </w:rPr>
        <w:t xml:space="preserve"> Essentials frame</w:t>
      </w:r>
      <w:r w:rsidR="00621345" w:rsidRPr="00621345">
        <w:rPr>
          <w:sz w:val="24"/>
          <w:szCs w:val="24"/>
        </w:rPr>
        <w:t xml:space="preserve">–NATURAL color (not black or walnut) </w:t>
      </w:r>
      <w:r w:rsidR="00D947D4">
        <w:rPr>
          <w:sz w:val="24"/>
          <w:szCs w:val="24"/>
        </w:rPr>
        <w:t>MAX size 18” by 24</w:t>
      </w:r>
      <w:r w:rsidR="00CF1456">
        <w:rPr>
          <w:sz w:val="24"/>
          <w:szCs w:val="24"/>
        </w:rPr>
        <w:t xml:space="preserve">”.    </w:t>
      </w:r>
      <w:hyperlink r:id="rId9" w:anchor="18862-2017" w:history="1">
        <w:r w:rsidR="00D947D4" w:rsidRPr="00221FFC">
          <w:rPr>
            <w:rStyle w:val="Hyperlink"/>
            <w:sz w:val="24"/>
            <w:szCs w:val="24"/>
          </w:rPr>
          <w:t>https://www.dickblick.com/products/blick-essentials-wood-gallery-frames/#18862-2017</w:t>
        </w:r>
      </w:hyperlink>
    </w:p>
    <w:p w14:paraId="6BC07964" w14:textId="54F82CEF" w:rsidR="00B76984" w:rsidRPr="006C2994" w:rsidRDefault="00B76984" w:rsidP="006C2994">
      <w:pPr>
        <w:pStyle w:val="NormalWeb"/>
        <w:rPr>
          <w:sz w:val="24"/>
          <w:szCs w:val="24"/>
        </w:rPr>
      </w:pPr>
    </w:p>
    <w:sectPr w:rsidR="00B76984" w:rsidRPr="006C2994" w:rsidSect="009438BA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0A2"/>
    <w:multiLevelType w:val="hybridMultilevel"/>
    <w:tmpl w:val="108E72CC"/>
    <w:lvl w:ilvl="0" w:tplc="E300026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8775C0D"/>
    <w:multiLevelType w:val="hybridMultilevel"/>
    <w:tmpl w:val="166EBA42"/>
    <w:lvl w:ilvl="0" w:tplc="12C6A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0D5"/>
    <w:multiLevelType w:val="multilevel"/>
    <w:tmpl w:val="165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A"/>
    <w:rsid w:val="001817B5"/>
    <w:rsid w:val="0025541C"/>
    <w:rsid w:val="002A6815"/>
    <w:rsid w:val="00621345"/>
    <w:rsid w:val="006C2994"/>
    <w:rsid w:val="009438BA"/>
    <w:rsid w:val="00985E92"/>
    <w:rsid w:val="00A066E3"/>
    <w:rsid w:val="00B76984"/>
    <w:rsid w:val="00CF1456"/>
    <w:rsid w:val="00D24DC4"/>
    <w:rsid w:val="00D435BC"/>
    <w:rsid w:val="00D947D4"/>
    <w:rsid w:val="00E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A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8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54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8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1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54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nnonbeacharts.org" TargetMode="External"/><Relationship Id="rId7" Type="http://schemas.openxmlformats.org/officeDocument/2006/relationships/hyperlink" Target="mailto:dorota@iinet.com" TargetMode="External"/><Relationship Id="rId8" Type="http://schemas.openxmlformats.org/officeDocument/2006/relationships/hyperlink" Target="mailto:director@cannonbeacharts.org" TargetMode="External"/><Relationship Id="rId9" Type="http://schemas.openxmlformats.org/officeDocument/2006/relationships/hyperlink" Target="https://www.dickblick.com/products/blick-essentials-wood-gallery-fram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328</Words>
  <Characters>1874</Characters>
  <Application>Microsoft Macintosh Word</Application>
  <DocSecurity>0</DocSecurity>
  <Lines>15</Lines>
  <Paragraphs>4</Paragraphs>
  <ScaleCrop>false</ScaleCrop>
  <Company>PERSONAL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Haber-Lehigh</dc:creator>
  <cp:keywords/>
  <dc:description/>
  <cp:lastModifiedBy>Dorota Haber-Lehigh</cp:lastModifiedBy>
  <cp:revision>9</cp:revision>
  <dcterms:created xsi:type="dcterms:W3CDTF">2018-09-10T20:43:00Z</dcterms:created>
  <dcterms:modified xsi:type="dcterms:W3CDTF">2018-11-04T16:35:00Z</dcterms:modified>
</cp:coreProperties>
</file>